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8208"/>
            <w:shd w:fill="F7F5FF"/>
          </w:tcPr>
          <w:p>
            <w:r>
              <w:rPr>
                <w:b/>
                <w:color w:val="222830"/>
                <w:sz w:val="48"/>
              </w:rPr>
              <w:t>EMLS Partner Satisfaction Survey</w:t>
            </w:r>
          </w:p>
          <w:p>
            <w:r>
              <w:rPr>
                <w:color w:val="42526E"/>
                <w:sz w:val="24"/>
              </w:rPr>
              <w:t>Customer-facing survey for post-pilot feedback and service improvement</w:t>
            </w:r>
          </w:p>
        </w:tc>
        <w:tc>
          <w:tcPr>
            <w:tcW w:type="dxa" w:w="5112"/>
            <w:shd w:fill="222830"/>
          </w:tcPr>
          <w:p>
            <w:pPr>
              <w:jc w:val="center"/>
            </w:pPr>
            <w:r>
              <w:rPr>
                <w:b/>
                <w:color w:val="FFFFFF"/>
                <w:sz w:val="40"/>
              </w:rPr>
              <w:t>EMLS</w:t>
            </w:r>
          </w:p>
          <w:p>
            <w:pPr>
              <w:jc w:val="center"/>
            </w:pPr>
            <w:r>
              <w:rPr>
                <w:color w:val="FFFFFF"/>
                <w:sz w:val="20"/>
              </w:rPr>
              <w:t>Evaluation and Reporting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7F5FF"/>
          </w:tcPr>
          <w:p>
            <w:r>
              <w:rPr>
                <w:b/>
                <w:color w:val="222830"/>
                <w:sz w:val="24"/>
              </w:rPr>
              <w:t>Purpose</w:t>
            </w:r>
          </w:p>
          <w:p>
            <w:pPr>
              <w:spacing w:after="60"/>
            </w:pPr>
            <w:r>
              <w:t>This survey helps EduLinked understand partner experience after an EMLS pilot, module delivery, workshop or implementation activity. It supports service improvement, reporting and future planning.</w:t>
            </w:r>
          </w:p>
        </w:tc>
      </w:tr>
    </w:tbl>
    <w:p/>
    <w:p>
      <w:pPr>
        <w:pStyle w:val="Heading1"/>
      </w:pPr>
      <w:r>
        <w:t>1. Partner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Question</w:t>
            </w:r>
          </w:p>
        </w:tc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Response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Partner organisation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Contact person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Role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Delivery period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Modules or activities delivered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Delivery mode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Online; In person; Blended; Other</w:t>
            </w:r>
          </w:p>
        </w:tc>
      </w:tr>
    </w:tbl>
    <w:p/>
    <w:p>
      <w:pPr>
        <w:pStyle w:val="Heading1"/>
      </w:pPr>
      <w:r>
        <w:t>2. Overall satisfaction</w:t>
      </w:r>
    </w:p>
    <w:p>
      <w:r>
        <w:t>Use a 1 to 5 scale: 1 = Very dissatisfied; 2 = Dissatisfied; 3 = Neutral; 4 = Satisfied; 5 = Very satisfied.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Question</w:t>
            </w:r>
          </w:p>
        </w:tc>
        <w:tc>
          <w:tcPr>
            <w:tcW w:type="dxa" w:w="3408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Rating 1-5</w:t>
            </w:r>
          </w:p>
        </w:tc>
        <w:tc>
          <w:tcPr>
            <w:tcW w:type="dxa" w:w="3408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Comments</w:t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Overall satisfaction with EMLS delivery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Fit with learner or community needs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Quality of resources and materials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Usefulness of facilitation or implementation support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Accessibility of the resources and process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Clarity of communication with EduLinked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Usefulness of reporting and review processes</w:t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  <w:tc>
          <w:tcPr>
            <w:tcW w:type="dxa" w:w="3408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</w:tbl>
    <w:p/>
    <w:p>
      <w:pPr>
        <w:pStyle w:val="Heading1"/>
      </w:pPr>
      <w:r>
        <w:t>3. Implementation experience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Question</w:t>
            </w:r>
          </w:p>
        </w:tc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Response options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How easy was it to get started?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Very easy; Easy; Neutral; Difficult; Very difficult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Were roles and responsibilities clear?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Yes; Mostly; Not sure; No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Were access needs considered appropriately?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Yes; Mostly; Not sure; No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Were learner materials suitable?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Yes; Mostly; Not sure; No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Would your organisation consider continuing or expanding EMLS?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Yes; Maybe; Not sure; No</w:t>
            </w:r>
          </w:p>
        </w:tc>
      </w:tr>
    </w:tbl>
    <w:p/>
    <w:p>
      <w:pPr>
        <w:pStyle w:val="Heading1"/>
      </w:pPr>
      <w:r>
        <w:t>4. Open feedback questions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Question</w:t>
            </w:r>
          </w:p>
        </w:tc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Response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What worked well?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What could be improved?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Were there any access barriers?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What additional support would help your organisation?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What outcomes or changes did you observe?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Do you have any suggestions for future modules or delivery formats?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</w:r>
          </w:p>
        </w:tc>
      </w:tr>
    </w:tbl>
    <w:p/>
    <w:p>
      <w:pPr>
        <w:pStyle w:val="Heading1"/>
      </w:pPr>
      <w:r>
        <w:t>5. Reporting permission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Permission question</w:t>
            </w:r>
          </w:p>
        </w:tc>
        <w:tc>
          <w:tcPr>
            <w:tcW w:type="dxa" w:w="5112"/>
            <w:shd w:fill="222830"/>
          </w:tcPr>
          <w:p>
            <w:pPr>
              <w:spacing w:after="40"/>
            </w:pPr>
            <w:r/>
            <w:r>
              <w:rPr>
                <w:b/>
                <w:color w:val="FFFFFF"/>
                <w:sz w:val="20"/>
              </w:rPr>
              <w:t>Response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May EduLinked use de-identified feedback in reports?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Yes; No; Please ask first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May EduLinked use your organisation name as a partner or participant organisation?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Yes; No; Please ask first</w:t>
            </w:r>
          </w:p>
        </w:tc>
      </w:tr>
      <w:tr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May EduLinked contact you for a follow-up conversation?</w:t>
            </w:r>
          </w:p>
        </w:tc>
        <w:tc>
          <w:tcPr>
            <w:tcW w:type="dxa" w:w="5112"/>
            <w:vAlign w:val="top"/>
          </w:tcPr>
          <w:p>
            <w:pPr>
              <w:spacing w:after="40"/>
            </w:pPr>
            <w:r/>
            <w:r>
              <w:rPr>
                <w:b w:val="0"/>
                <w:sz w:val="20"/>
              </w:rPr>
              <w:t>Yes; No; Please ask first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FF8F0"/>
          </w:tcPr>
          <w:p>
            <w:r>
              <w:rPr>
                <w:b/>
                <w:color w:val="222830"/>
                <w:sz w:val="24"/>
              </w:rPr>
              <w:t>Privacy note</w:t>
            </w:r>
          </w:p>
          <w:p>
            <w:pPr>
              <w:spacing w:after="60"/>
            </w:pPr>
            <w:r>
              <w:t>EduLinked should not publish identifiable partner comments, learner stories or organisation names without appropriate permission. Learner information should be de-identified unless specific consent has been obtained.</w:t>
            </w:r>
          </w:p>
        </w:tc>
      </w:tr>
    </w:tbl>
    <w:p/>
    <w:p>
      <w:pPr>
        <w:pStyle w:val="Heading1"/>
      </w:pPr>
      <w:r>
        <w:t>6. Contact</w:t>
      </w:r>
    </w:p>
    <w:p>
      <w:r>
        <w:t>For partner feedback questions, contact EduLinked at founder@edulinked.com.au.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EMLS Partner Satisfaction Survey | EduLinked |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t>EduLinked | EMLS Evaluation and Reporting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60"/>
    </w:pPr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