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C5DB" w14:textId="77777777" w:rsidR="00F30EE0" w:rsidRDefault="00000000">
      <w:pPr>
        <w:pStyle w:val="Title"/>
        <w:jc w:val="center"/>
      </w:pPr>
      <w:r>
        <w:t>EMLS Easy Read Product Overview</w:t>
      </w:r>
    </w:p>
    <w:p w14:paraId="7ACB48D5" w14:textId="77777777" w:rsidR="00F30EE0" w:rsidRDefault="00000000">
      <w:pPr>
        <w:jc w:val="center"/>
      </w:pPr>
      <w:r>
        <w:t>Easy Read style information about the EduLinked Modular Learning System</w:t>
      </w:r>
    </w:p>
    <w:p w14:paraId="63B61155" w14:textId="77777777" w:rsidR="00F30EE0" w:rsidRDefault="00000000">
      <w:pPr>
        <w:jc w:val="center"/>
      </w:pPr>
      <w:r>
        <w:rPr>
          <w:b/>
        </w:rPr>
        <w:t xml:space="preserve">EduLinked Pty Ltd | </w:t>
      </w:r>
      <w:r>
        <w:t xml:space="preserve">Contact: </w:t>
      </w:r>
      <w:hyperlink r:id="rId6">
        <w:r>
          <w:rPr>
            <w:color w:val="2349A6"/>
            <w:u w:val="single"/>
          </w:rPr>
          <w:t>founder@edulinked.com.au</w:t>
        </w:r>
      </w:hyperlink>
    </w:p>
    <w:p w14:paraId="5AC3D0C1" w14:textId="77777777" w:rsidR="00F30EE0" w:rsidRDefault="00000000">
      <w:pPr>
        <w:jc w:val="center"/>
      </w:pPr>
      <w:r>
        <w:rPr>
          <w:b/>
        </w:rPr>
        <w:t xml:space="preserve">Source page: </w:t>
      </w:r>
      <w:hyperlink r:id="rId7">
        <w:r>
          <w:rPr>
            <w:color w:val="2349A6"/>
            <w:u w:val="single"/>
          </w:rPr>
          <w:t>www.edulinked.com.au/projects/emls/</w:t>
        </w:r>
      </w:hyperlink>
    </w:p>
    <w:p w14:paraId="252C6504" w14:textId="77777777" w:rsidR="00F30EE0" w:rsidRDefault="00000000">
      <w:pPr>
        <w:jc w:val="center"/>
      </w:pPr>
      <w:r>
        <w:t>This document is written in plain language and is intended for institutional enquiry, pilot planning and accessible procurement conversations.</w:t>
      </w:r>
    </w:p>
    <w:p w14:paraId="332C0952" w14:textId="77777777" w:rsidR="00F30EE0" w:rsidRDefault="00000000">
      <w:pPr>
        <w:pStyle w:val="Heading1"/>
      </w:pPr>
      <w:r>
        <w:t>EMLS</w:t>
      </w:r>
    </w:p>
    <w:p w14:paraId="3B6E517A" w14:textId="77777777" w:rsidR="00F30EE0" w:rsidRDefault="00000000">
      <w:r>
        <w:t>EMLS means EduLinked Modular Learning System.</w:t>
      </w:r>
    </w:p>
    <w:p w14:paraId="12388220" w14:textId="77777777" w:rsidR="00F30EE0" w:rsidRDefault="00000000">
      <w:r>
        <w:t>EMLS is a set of short lessons.</w:t>
      </w:r>
    </w:p>
    <w:p w14:paraId="1CE4C012" w14:textId="77777777" w:rsidR="00F30EE0" w:rsidRDefault="00000000">
      <w:r>
        <w:t>Schools, libraries and other organisations can use EMLS.</w:t>
      </w:r>
    </w:p>
    <w:p w14:paraId="0EA94018" w14:textId="77777777" w:rsidR="00F30EE0" w:rsidRDefault="00000000">
      <w:pPr>
        <w:pStyle w:val="Heading1"/>
      </w:pPr>
      <w:r>
        <w:t>What EMLS helps with</w:t>
      </w:r>
    </w:p>
    <w:p w14:paraId="0E0C8C1F" w14:textId="77777777" w:rsidR="00F30EE0" w:rsidRDefault="00000000">
      <w:pPr>
        <w:pStyle w:val="ListBullet"/>
      </w:pPr>
      <w:r>
        <w:t>EMLS helps people learn.</w:t>
      </w:r>
    </w:p>
    <w:p w14:paraId="12684BF8" w14:textId="77777777" w:rsidR="00F30EE0" w:rsidRDefault="00000000">
      <w:pPr>
        <w:pStyle w:val="ListBullet"/>
      </w:pPr>
      <w:r>
        <w:t>EMLS helps teachers and facilitators run lessons.</w:t>
      </w:r>
    </w:p>
    <w:p w14:paraId="4637203E" w14:textId="77777777" w:rsidR="00F30EE0" w:rsidRDefault="00000000">
      <w:pPr>
        <w:pStyle w:val="ListBullet"/>
      </w:pPr>
      <w:r>
        <w:t>EMLS helps organisations use accessible resources.</w:t>
      </w:r>
    </w:p>
    <w:p w14:paraId="4BDCB860" w14:textId="77777777" w:rsidR="00F30EE0" w:rsidRDefault="00000000">
      <w:pPr>
        <w:pStyle w:val="ListBullet"/>
      </w:pPr>
      <w:r>
        <w:t>EMLS helps organisations collect evidence for reports.</w:t>
      </w:r>
    </w:p>
    <w:p w14:paraId="6D9A0A26" w14:textId="77777777" w:rsidR="00F30EE0" w:rsidRDefault="00000000">
      <w:pPr>
        <w:pStyle w:val="Heading1"/>
      </w:pPr>
      <w:r>
        <w:t>What each lesson can include</w:t>
      </w:r>
    </w:p>
    <w:p w14:paraId="49843463" w14:textId="77777777" w:rsidR="00F30EE0" w:rsidRDefault="00000000">
      <w:pPr>
        <w:pStyle w:val="ListBullet"/>
      </w:pPr>
      <w:r>
        <w:t>a lesson plan</w:t>
      </w:r>
    </w:p>
    <w:p w14:paraId="6FDA990C" w14:textId="77777777" w:rsidR="00F30EE0" w:rsidRDefault="00000000">
      <w:pPr>
        <w:pStyle w:val="ListBullet"/>
      </w:pPr>
      <w:r>
        <w:lastRenderedPageBreak/>
        <w:t>Easy Read sheets</w:t>
      </w:r>
    </w:p>
    <w:p w14:paraId="302E4E75" w14:textId="77777777" w:rsidR="00F30EE0" w:rsidRDefault="00000000">
      <w:pPr>
        <w:pStyle w:val="ListBullet"/>
      </w:pPr>
      <w:r>
        <w:t>videos or media with captions where available</w:t>
      </w:r>
    </w:p>
    <w:p w14:paraId="7B84A3F6" w14:textId="77777777" w:rsidR="00F30EE0" w:rsidRDefault="00000000">
      <w:pPr>
        <w:pStyle w:val="ListBullet"/>
      </w:pPr>
      <w:r>
        <w:t>Auslan-ready summaries</w:t>
      </w:r>
    </w:p>
    <w:p w14:paraId="2A92FCD2" w14:textId="77777777" w:rsidR="00F30EE0" w:rsidRDefault="00000000">
      <w:pPr>
        <w:pStyle w:val="ListBullet"/>
      </w:pPr>
      <w:r>
        <w:t>symbol-supported resources</w:t>
      </w:r>
    </w:p>
    <w:p w14:paraId="63F9BFDB" w14:textId="77777777" w:rsidR="00F30EE0" w:rsidRDefault="00000000">
      <w:pPr>
        <w:pStyle w:val="ListBullet"/>
      </w:pPr>
      <w:r>
        <w:t>a simple guide for the facilitator</w:t>
      </w:r>
    </w:p>
    <w:p w14:paraId="7F421DE7" w14:textId="77777777" w:rsidR="00F30EE0" w:rsidRDefault="00000000">
      <w:pPr>
        <w:pStyle w:val="ListBullet"/>
      </w:pPr>
      <w:r>
        <w:t>ways to check learning and collect evidence</w:t>
      </w:r>
    </w:p>
    <w:p w14:paraId="268235F5" w14:textId="77777777" w:rsidR="00F30EE0" w:rsidRDefault="00000000">
      <w:pPr>
        <w:pStyle w:val="Heading1"/>
      </w:pPr>
      <w:r>
        <w:t>Who can use EMLS</w:t>
      </w:r>
    </w:p>
    <w:p w14:paraId="6C5CC866" w14:textId="77777777" w:rsidR="00F30EE0" w:rsidRDefault="00000000">
      <w:pPr>
        <w:pStyle w:val="ListBullet"/>
      </w:pPr>
      <w:r>
        <w:t>schools</w:t>
      </w:r>
    </w:p>
    <w:p w14:paraId="3E80ED70" w14:textId="77777777" w:rsidR="00F30EE0" w:rsidRDefault="00000000">
      <w:pPr>
        <w:pStyle w:val="ListBullet"/>
      </w:pPr>
      <w:r>
        <w:t>libraries</w:t>
      </w:r>
    </w:p>
    <w:p w14:paraId="7321A93E" w14:textId="77777777" w:rsidR="00F30EE0" w:rsidRDefault="00000000">
      <w:pPr>
        <w:pStyle w:val="ListBullet"/>
      </w:pPr>
      <w:r>
        <w:t>training organisations</w:t>
      </w:r>
    </w:p>
    <w:p w14:paraId="6D669B45" w14:textId="77777777" w:rsidR="00F30EE0" w:rsidRDefault="00000000">
      <w:pPr>
        <w:pStyle w:val="ListBullet"/>
      </w:pPr>
      <w:r>
        <w:t>museums</w:t>
      </w:r>
    </w:p>
    <w:p w14:paraId="145F87B3" w14:textId="77777777" w:rsidR="00F30EE0" w:rsidRDefault="00000000">
      <w:pPr>
        <w:pStyle w:val="ListBullet"/>
      </w:pPr>
      <w:r>
        <w:t>community learning centres</w:t>
      </w:r>
    </w:p>
    <w:p w14:paraId="2FE5AB94" w14:textId="77777777" w:rsidR="00F30EE0" w:rsidRDefault="00000000">
      <w:pPr>
        <w:pStyle w:val="ListBullet"/>
      </w:pPr>
      <w:r>
        <w:t>public institutions</w:t>
      </w:r>
    </w:p>
    <w:p w14:paraId="18F42688" w14:textId="77777777" w:rsidR="00F30EE0" w:rsidRDefault="00000000">
      <w:pPr>
        <w:pStyle w:val="Heading1"/>
      </w:pPr>
      <w:r>
        <w:t>How an organisation can start</w:t>
      </w:r>
    </w:p>
    <w:p w14:paraId="6976FA1C" w14:textId="77777777" w:rsidR="00F30EE0" w:rsidRDefault="00000000">
      <w:pPr>
        <w:pStyle w:val="ListBullet"/>
      </w:pPr>
      <w:r>
        <w:t>Choose the lessons or modules they want to try.</w:t>
      </w:r>
    </w:p>
    <w:p w14:paraId="1465E1AF" w14:textId="77777777" w:rsidR="00F30EE0" w:rsidRDefault="00000000">
      <w:pPr>
        <w:pStyle w:val="ListBullet"/>
      </w:pPr>
      <w:r>
        <w:t>Talk with EduLinked about access needs.</w:t>
      </w:r>
    </w:p>
    <w:p w14:paraId="238FC46D" w14:textId="77777777" w:rsidR="00F30EE0" w:rsidRDefault="00000000">
      <w:pPr>
        <w:pStyle w:val="ListBullet"/>
      </w:pPr>
      <w:r>
        <w:t>Train facilitators.</w:t>
      </w:r>
    </w:p>
    <w:p w14:paraId="5D6F58DF" w14:textId="77777777" w:rsidR="00F30EE0" w:rsidRDefault="00000000">
      <w:pPr>
        <w:pStyle w:val="ListBullet"/>
      </w:pPr>
      <w:r>
        <w:t>Run a small pilot.</w:t>
      </w:r>
    </w:p>
    <w:p w14:paraId="13B14399" w14:textId="77777777" w:rsidR="00F30EE0" w:rsidRDefault="00000000">
      <w:pPr>
        <w:pStyle w:val="ListBullet"/>
      </w:pPr>
      <w:r>
        <w:t>Review what worked.</w:t>
      </w:r>
    </w:p>
    <w:p w14:paraId="127AFD3B" w14:textId="77777777" w:rsidR="00F30EE0" w:rsidRDefault="00000000">
      <w:pPr>
        <w:pStyle w:val="ListBullet"/>
      </w:pPr>
      <w:r>
        <w:lastRenderedPageBreak/>
        <w:t>Decide whether to keep going or scale up.</w:t>
      </w:r>
    </w:p>
    <w:p w14:paraId="13518033" w14:textId="77777777" w:rsidR="00F30EE0" w:rsidRDefault="00000000">
      <w:pPr>
        <w:pStyle w:val="Heading1"/>
      </w:pPr>
      <w:r>
        <w:t>Contact EduLinked</w:t>
      </w:r>
    </w:p>
    <w:p w14:paraId="38AFEE1C" w14:textId="77777777" w:rsidR="00F30EE0" w:rsidRDefault="00000000">
      <w:r>
        <w:t>Email EduLinked if you want to ask about EMLS.</w:t>
      </w:r>
    </w:p>
    <w:p w14:paraId="504E69E2" w14:textId="77777777" w:rsidR="00F30EE0" w:rsidRDefault="00000000">
      <w:r>
        <w:t xml:space="preserve">Email: </w:t>
      </w:r>
      <w:hyperlink r:id="rId8">
        <w:r>
          <w:rPr>
            <w:color w:val="2349A6"/>
            <w:u w:val="single"/>
          </w:rPr>
          <w:t>founder@edulinked.com.au</w:t>
        </w:r>
      </w:hyperlink>
    </w:p>
    <w:p w14:paraId="6B40E867" w14:textId="77777777" w:rsidR="00F30EE0" w:rsidRDefault="00F30EE0"/>
    <w:p w14:paraId="3420A770" w14:textId="77777777" w:rsidR="00F30EE0" w:rsidRDefault="00000000">
      <w:r>
        <w:rPr>
          <w:b/>
        </w:rPr>
        <w:t xml:space="preserve">No guarantee statement: </w:t>
      </w:r>
      <w:r>
        <w:t>EMLS supports inclusive learning, accessible delivery and evidence-informed reporting. It does not guarantee procurement approval, funding approval, licensing approval, learner outcomes, formal accreditation or institution-wide adoption unless separately agreed in writing.</w:t>
      </w:r>
    </w:p>
    <w:p w14:paraId="63C43C71" w14:textId="64B220FD" w:rsidR="00F30EE0" w:rsidRDefault="00F30EE0"/>
    <w:sectPr w:rsidR="00F30EE0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3033280">
    <w:abstractNumId w:val="8"/>
  </w:num>
  <w:num w:numId="2" w16cid:durableId="144855682">
    <w:abstractNumId w:val="6"/>
  </w:num>
  <w:num w:numId="3" w16cid:durableId="1083650473">
    <w:abstractNumId w:val="5"/>
  </w:num>
  <w:num w:numId="4" w16cid:durableId="312952754">
    <w:abstractNumId w:val="4"/>
  </w:num>
  <w:num w:numId="5" w16cid:durableId="441846916">
    <w:abstractNumId w:val="7"/>
  </w:num>
  <w:num w:numId="6" w16cid:durableId="2013557055">
    <w:abstractNumId w:val="3"/>
  </w:num>
  <w:num w:numId="7" w16cid:durableId="596909101">
    <w:abstractNumId w:val="2"/>
  </w:num>
  <w:num w:numId="8" w16cid:durableId="261038035">
    <w:abstractNumId w:val="1"/>
  </w:num>
  <w:num w:numId="9" w16cid:durableId="83980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14FC"/>
    <w:rsid w:val="00B47730"/>
    <w:rsid w:val="00CB0664"/>
    <w:rsid w:val="00DB0742"/>
    <w:rsid w:val="00F30E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BFAA7"/>
  <w14:defaultImageDpi w14:val="300"/>
  <w15:docId w15:val="{2633998F-FCB9-4E05-87EF-FE0C0545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480" w:lineRule="auto"/>
    </w:pPr>
    <w:rPr>
      <w:rFonts w:ascii="Arial" w:eastAsia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er@edulinked.com.a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dulinked.com.au/projects/em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under@edulinked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Emls Easy Read Product Overview</dc:title>
  <dc:subject/>
  <dc:creator>EduLinked</dc:creator>
  <cp:keywords/>
  <dc:description>generated by python-docx</dc:description>
  <cp:lastModifiedBy>Sarah  McLoughlin</cp:lastModifiedBy>
  <cp:revision>3</cp:revision>
  <dcterms:created xsi:type="dcterms:W3CDTF">2013-12-23T23:15:00Z</dcterms:created>
  <dcterms:modified xsi:type="dcterms:W3CDTF">2026-06-03T05:00:00Z</dcterms:modified>
  <cp:category/>
</cp:coreProperties>
</file>