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Accessibility Action Plan Template</w:t>
      </w:r>
    </w:p>
    <w:p>
      <w:pPr>
        <w:jc w:val="center"/>
      </w:pPr>
      <w:r>
        <w:rPr>
          <w:color w:val="4B5563"/>
          <w:sz w:val="22"/>
        </w:rPr>
        <w:t>Future Ready - Module 4 Implementation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7F1E8"/>
            <w:tcBorders>
              <w:top w:sz="12" w:val="single" w:color="DEA93F"/>
              <w:left w:sz="12" w:val="single" w:color="DEA93F"/>
              <w:bottom w:sz="12" w:val="single" w:color="DEA93F"/>
              <w:right w:sz="12" w:val="single" w:color="DEA93F"/>
            </w:tcBorders>
          </w:tcPr>
          <w:p>
            <w:r>
              <w:rPr>
                <w:b/>
                <w:color w:val="222830"/>
              </w:rPr>
              <w:t>Purpose</w:t>
            </w:r>
          </w:p>
          <w:p>
            <w:pPr>
              <w:spacing w:after="0"/>
            </w:pPr>
            <w:r>
              <w:t>Use this template to turn one accessibility idea into a practical action plan. Keep the action specific, realistic and connected to a participation barrier.</w:t>
            </w:r>
          </w:p>
        </w:tc>
      </w:tr>
    </w:tbl>
    <w:p/>
    <w:p>
      <w:pPr>
        <w:pStyle w:val="Heading1"/>
      </w:pPr>
      <w:r>
        <w:t>Action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456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Question</w:t>
            </w:r>
          </w:p>
        </w:tc>
        <w:tc>
          <w:tcPr>
            <w:tcW w:type="dxa" w:w="6912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Your response</w:t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What barrier are we trying to reduce?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Who may be affected by this barrier?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What practical change will we try?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How will this support dignity, access, choice, safety or participation?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</w:tbl>
    <w:p/>
    <w:p>
      <w:pPr>
        <w:pStyle w:val="Heading1"/>
      </w:pPr>
      <w:r>
        <w:t>Implementation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456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Planning item</w:t>
            </w:r>
          </w:p>
        </w:tc>
        <w:tc>
          <w:tcPr>
            <w:tcW w:type="dxa" w:w="6912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Response</w:t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Action owner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People who need to be involved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Support or approval needed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Resources needed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Start date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Review date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Possible risks or privacy issues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How we will reduce those risks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</w:tbl>
    <w:p/>
    <w:p>
      <w:pPr>
        <w:pStyle w:val="Heading1"/>
      </w:pPr>
      <w:r>
        <w:t>How we will know if it helped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456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Evidence source</w:t>
            </w:r>
          </w:p>
        </w:tc>
        <w:tc>
          <w:tcPr>
            <w:tcW w:type="dxa" w:w="6912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What we will look for</w:t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Feedback from affected people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Observation or service data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Completion or participation rate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Staff or team reflection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  <w:tr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Other evidence</w:t>
            </w:r>
          </w:p>
        </w:tc>
        <w:tc>
          <w:tcPr>
            <w:tcW w:type="dxa" w:w="6912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</w:tbl>
    <w:p/>
    <w:p>
      <w:pPr>
        <w:pStyle w:val="Heading1"/>
      </w:pPr>
      <w:r>
        <w:t>Next step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4320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One realistic next step</w:t>
            </w:r>
          </w:p>
        </w:tc>
        <w:tc>
          <w:tcPr>
            <w:tcW w:type="dxa" w:w="2880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Who will do it?</w:t>
            </w:r>
          </w:p>
        </w:tc>
        <w:tc>
          <w:tcPr>
            <w:tcW w:type="dxa" w:w="2160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By when?</w:t>
            </w:r>
          </w:p>
        </w:tc>
      </w:tr>
      <w:tr>
        <w:tc>
          <w:tcPr>
            <w:tcW w:type="dxa" w:w="432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  <w:tc>
          <w:tcPr>
            <w:tcW w:type="dxa" w:w="288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  <w:tc>
          <w:tcPr>
            <w:tcW w:type="dxa" w:w="2160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  <w:jc w:val="center"/>
            </w:pPr>
            <w:r>
              <w:rPr>
                <w:sz w:val="19"/>
              </w:rPr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EduLinked |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66666"/>
        <w:sz w:val="16"/>
      </w:rPr>
      <w:t>Future Ready - Module 4 Implementation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22283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