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E44AD"/>
          <w:sz w:val="28"/>
        </w:rPr>
        <w:t>EduLinked</w:t>
      </w:r>
    </w:p>
    <w:p>
      <w:pPr>
        <w:pStyle w:val="Title"/>
        <w:jc w:val="center"/>
      </w:pPr>
      <w:r>
        <w:t>Contact EduLinked</w:t>
      </w:r>
    </w:p>
    <w:p>
      <w:pPr>
        <w:jc w:val="center"/>
      </w:pPr>
      <w:r>
        <w:rPr>
          <w:color w:val="42526E"/>
          <w:sz w:val="28"/>
        </w:rPr>
        <w:t>Easy Read guide</w:t>
      </w:r>
    </w:p>
    <w:p>
      <w:pPr>
        <w:jc w:val="center"/>
      </w:pPr>
      <w:r>
        <w:rPr>
          <w:color w:val="2349A6"/>
          <w:u w:val="single"/>
        </w:rPr>
        <w:t>Contact: founder@edulinked.com.au</w:t>
      </w:r>
    </w:p>
    <w:p/>
    <w:p>
      <w:pPr>
        <w:pStyle w:val="Heading1"/>
      </w:pPr>
      <w:r>
        <w:t>What this page is for</w:t>
      </w:r>
    </w:p>
    <w:p>
      <w:r>
        <w:t>This page helps you contact EduLinked.</w:t>
      </w:r>
    </w:p>
    <w:p>
      <w:r>
        <w:t>You can ask a question.</w:t>
      </w:r>
    </w:p>
    <w:p>
      <w:r>
        <w:t>You can ask for help with learning, technology, accessibility, or programs.</w:t>
      </w:r>
    </w:p>
    <w:p>
      <w:r>
        <w:t>You can ask for information in another format.</w:t>
      </w:r>
    </w:p>
    <w:p>
      <w:pPr>
        <w:pStyle w:val="Heading1"/>
      </w:pPr>
      <w:r>
        <w:t>How to contact EduLinked</w:t>
      </w:r>
    </w:p>
    <w:p>
      <w:r>
        <w:t>Email: founder@edulinked.com.au</w:t>
      </w:r>
    </w:p>
    <w:p>
      <w:r>
        <w:t>Use the contact form on the website.</w:t>
      </w:r>
    </w:p>
    <w:p>
      <w:r>
        <w:t>Choose the option that best matches what you need.</w:t>
      </w:r>
    </w:p>
    <w:p>
      <w:r>
        <w:t>You can ask someone you trust to help you fill in the form.</w:t>
      </w:r>
    </w:p>
    <w:p>
      <w:pPr>
        <w:pStyle w:val="Heading1"/>
      </w:pPr>
      <w:r>
        <w:t>What you can ask about</w:t>
      </w:r>
    </w:p>
    <w:p>
      <w:pPr>
        <w:pStyle w:val="ListBullet"/>
      </w:pPr>
      <w:r>
        <w:t>A consultation</w:t>
      </w:r>
    </w:p>
    <w:p>
      <w:pPr>
        <w:pStyle w:val="ListBullet"/>
      </w:pPr>
      <w:r>
        <w:t>A partnership pilot</w:t>
      </w:r>
    </w:p>
    <w:p>
      <w:pPr>
        <w:pStyle w:val="ListBullet"/>
      </w:pPr>
      <w:r>
        <w:t>Assistive technology</w:t>
      </w:r>
    </w:p>
    <w:p>
      <w:pPr>
        <w:pStyle w:val="ListBullet"/>
      </w:pPr>
      <w:r>
        <w:t>School technology support</w:t>
      </w:r>
    </w:p>
    <w:p>
      <w:pPr>
        <w:pStyle w:val="ListBullet"/>
      </w:pPr>
      <w:r>
        <w:t>Learning programs</w:t>
      </w:r>
    </w:p>
    <w:p>
      <w:pPr>
        <w:pStyle w:val="ListBullet"/>
      </w:pPr>
      <w:r>
        <w:t>Accessibility support</w:t>
      </w:r>
    </w:p>
    <w:p>
      <w:pPr>
        <w:pStyle w:val="ListBullet"/>
      </w:pPr>
      <w:r>
        <w:t>Easy Read or Auslan support</w:t>
      </w:r>
    </w:p>
    <w:p>
      <w:pPr>
        <w:pStyle w:val="Heading1"/>
      </w:pPr>
      <w:r>
        <w:t>What happens next</w:t>
      </w:r>
    </w:p>
    <w:p>
      <w:r>
        <w:t>EduLinked will read your message.</w:t>
      </w:r>
    </w:p>
    <w:p>
      <w:r>
        <w:t>EduLinked will reply by email.</w:t>
      </w:r>
    </w:p>
    <w:p>
      <w:r>
        <w:t>Most replies may take 5 to 10 working days.</w:t>
      </w:r>
    </w:p>
    <w:p>
      <w:r>
        <w:t>If your message is urgent, write Urgent in your email subject line.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10166"/>
            <w:shd w:fill="FFF8F0"/>
          </w:tcPr>
          <w:p>
            <w:r>
              <w:rPr>
                <w:rFonts w:ascii="Arial" w:hAnsi="Arial"/>
                <w:b/>
                <w:sz w:val="24"/>
              </w:rPr>
              <w:t>Important</w:t>
            </w:r>
          </w:p>
          <w:p>
            <w:r>
              <w:rPr>
                <w:rFonts w:ascii="Arial" w:hAnsi="Arial"/>
              </w:rPr>
              <w:t>Do not put private health information in the form unless you are comfortable sharing it with EduLinked for the purpose of replying to your enquiry.</w:t>
            </w:r>
          </w:p>
        </w:tc>
      </w:tr>
    </w:tbl>
    <w:p/>
    <w:p>
      <w:r>
        <w:t>This document supports access to the EduLinked Contact page: https://www.edulinked.com.au/contact/</w:t>
      </w:r>
    </w:p>
    <w:p>
      <w:r>
        <w:t>If this format does not work for you, email founder@edulinked.com.au and ask for another format.</w:t>
      </w:r>
    </w:p>
    <w:sectPr w:rsidR="00FC693F" w:rsidRPr="0006063C" w:rsidSect="00034616"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69" w:lineRule="auto"/>
    </w:pPr>
    <w:rPr>
      <w:rFonts w:ascii="Arial" w:hAnsi="Arial"/>
      <w:color w:val="1720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60"/>
      <w:outlineLvl w:val="0"/>
    </w:pPr>
    <w:rPr>
      <w:rFonts w:asciiTheme="majorHAnsi" w:eastAsiaTheme="majorEastAsia" w:hAnsiTheme="majorHAnsi" w:cstheme="majorBidi" w:ascii="Arial" w:hAnsi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 w:ascii="Arial" w:hAnsi="Arial"/>
      <w:b/>
      <w:bCs/>
      <w:color w:val="17203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 w:ascii="Arial" w:hAnsi="Arial"/>
      <w:b/>
      <w:bCs/>
      <w:color w:val="172033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240"/>
      <w:contextualSpacing/>
    </w:pPr>
    <w:rPr>
      <w:rFonts w:asciiTheme="majorHAnsi" w:eastAsiaTheme="majorEastAsia" w:hAnsiTheme="majorHAnsi" w:cstheme="majorBidi" w:ascii="Arial" w:hAnsi="Arial"/>
      <w:b/>
      <w:color w:val="17203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